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3" w:rsidRPr="00F928FC" w:rsidRDefault="00A662F3" w:rsidP="00A662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8FC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:rsidR="00A662F3" w:rsidRPr="00F928FC" w:rsidRDefault="00A662F3" w:rsidP="00A662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8FC" w:rsidRDefault="00F928FC" w:rsidP="001D7F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62F3" w:rsidRPr="00F928FC" w:rsidRDefault="00A662F3" w:rsidP="00A662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8FC">
        <w:rPr>
          <w:rFonts w:ascii="Times New Roman" w:hAnsi="Times New Roman" w:cs="Times New Roman"/>
          <w:b/>
          <w:sz w:val="28"/>
          <w:szCs w:val="28"/>
          <w:lang w:val="ru-RU"/>
        </w:rPr>
        <w:t>20 апреля 2022 г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. в Филиале МГУ имени М.В.Ломоносова в городе Севастополе состоится </w:t>
      </w:r>
      <w:r w:rsidRPr="00F928FC">
        <w:rPr>
          <w:rFonts w:ascii="Times New Roman" w:hAnsi="Times New Roman" w:cs="Times New Roman"/>
          <w:b/>
          <w:sz w:val="28"/>
          <w:szCs w:val="28"/>
          <w:lang w:val="ru-RU"/>
        </w:rPr>
        <w:t>круглый стол на тему «Трансформация современной отечественной образовательной системы. Актуальные задачи системы образования на современном этапе».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 Начало заседания в 15:30, адрес: ул. Героев Севастополя, 7, главный учебный корпус Филиала, ауд.</w:t>
      </w:r>
      <w:r w:rsidR="000F1F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>211.</w:t>
      </w:r>
    </w:p>
    <w:p w:rsidR="00A662F3" w:rsidRPr="00F928FC" w:rsidRDefault="00A662F3" w:rsidP="00A662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28FC">
        <w:rPr>
          <w:rFonts w:ascii="Times New Roman" w:hAnsi="Times New Roman" w:cs="Times New Roman"/>
          <w:sz w:val="28"/>
          <w:szCs w:val="28"/>
          <w:lang w:val="ru-RU"/>
        </w:rPr>
        <w:t>Проведение круглого стола по указанной проблематике инициировано кафедрой истории и международных отношений Филиала ввиду актуализации и активного обсуждения в экспертном сообществе</w:t>
      </w:r>
      <w:r w:rsidRPr="00F928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ru-RU"/>
        </w:rPr>
        <w:t xml:space="preserve"> проблемы кризиса национальной идентичности в постсоветской России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, активного применения в отношении нашего государства инструментов так называемой «мягкой силы», направленных на трансформацию общественного сознания. В этих условиях внимание специалистов приковано к отечественной системе образования, оказывающей влияние на процессы формирования интеллекта, формирование субъектов социальных преобразований и, соответственно, - логику социальных преобразований. </w:t>
      </w:r>
    </w:p>
    <w:p w:rsidR="00A662F3" w:rsidRPr="00F928FC" w:rsidRDefault="00A662F3" w:rsidP="00A66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8FC">
        <w:rPr>
          <w:rFonts w:ascii="Times New Roman" w:hAnsi="Times New Roman" w:cs="Times New Roman"/>
          <w:sz w:val="28"/>
          <w:szCs w:val="28"/>
          <w:lang w:val="ru-RU"/>
        </w:rPr>
        <w:t>К участию в работе круглого стола приглашаются педагоги общеобразовательных, средних специальных и высших учебных заведений, представители научного сообщества (историки, ф</w:t>
      </w:r>
      <w:r w:rsidR="00F928FC"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илософы, психологи, социологи) и 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>государственны</w:t>
      </w:r>
      <w:r w:rsidR="00F928FC" w:rsidRPr="00F928FC">
        <w:rPr>
          <w:rFonts w:ascii="Times New Roman" w:hAnsi="Times New Roman" w:cs="Times New Roman"/>
          <w:sz w:val="28"/>
          <w:szCs w:val="28"/>
          <w:lang w:val="ru-RU"/>
        </w:rPr>
        <w:t>х структур, руководители</w:t>
      </w:r>
      <w:r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организаций, реализующих образовательные программы.</w:t>
      </w:r>
    </w:p>
    <w:p w:rsidR="00A662F3" w:rsidRPr="00F928FC" w:rsidRDefault="00A662F3" w:rsidP="00A66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928FC">
        <w:rPr>
          <w:rFonts w:ascii="Times New Roman" w:hAnsi="Times New Roman" w:cs="Times New Roman"/>
          <w:sz w:val="28"/>
          <w:szCs w:val="28"/>
          <w:lang w:val="ru-RU"/>
        </w:rPr>
        <w:t>Вопросы, предлагаемые к обсуждению: трансформация современной отечественной образовательной системы: преимущества и недостатки с точки зрения соответствия государственным интересам; актуальные задачи системы образования на современном этапе (ценностно-смысловой аспект содержания образования; роль философии в повышении качества образования; изучение  и популяризация опыта педагогов по формированию духовно-нравственных компетенций средствами преподаваемых дисциплин; усиление междисциплинарного взаимодействия;</w:t>
      </w:r>
      <w:proofErr w:type="gramEnd"/>
      <w:r w:rsidRPr="00F928FC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связи школа-вуз; определение актуальных направлений профессионального совершенствования педагогов; потенциал и перспективы развития образовательной среды; другие).</w:t>
      </w:r>
    </w:p>
    <w:p w:rsidR="00F928FC" w:rsidRPr="00F928FC" w:rsidRDefault="00F928FC" w:rsidP="00A66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8FC" w:rsidRPr="00F928FC" w:rsidRDefault="00F928FC" w:rsidP="00A66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E7A" w:rsidRPr="00F928FC" w:rsidRDefault="00763E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62F3" w:rsidRPr="00F928FC" w:rsidRDefault="00A662F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62F3" w:rsidRPr="00F928FC" w:rsidSect="00A66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662F3"/>
    <w:rsid w:val="000F1FA3"/>
    <w:rsid w:val="001D7F0F"/>
    <w:rsid w:val="00763E7A"/>
    <w:rsid w:val="00A662F3"/>
    <w:rsid w:val="00DD4632"/>
    <w:rsid w:val="00F9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1275</Words>
  <Characters>728</Characters>
  <Application>Microsoft Office Word</Application>
  <DocSecurity>0</DocSecurity>
  <Lines>6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6</cp:revision>
  <dcterms:created xsi:type="dcterms:W3CDTF">2022-04-13T04:56:00Z</dcterms:created>
  <dcterms:modified xsi:type="dcterms:W3CDTF">2022-04-19T08:12:00Z</dcterms:modified>
</cp:coreProperties>
</file>